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61" w:rsidRPr="002728FD" w:rsidRDefault="00487E61" w:rsidP="00487E61">
      <w:pPr>
        <w:spacing w:after="0"/>
        <w:rPr>
          <w:rFonts w:ascii="StobiSans Regular" w:hAnsi="StobiSans Regular"/>
          <w:b/>
          <w:sz w:val="20"/>
          <w:szCs w:val="20"/>
        </w:rPr>
      </w:pPr>
      <w:r w:rsidRPr="002728FD">
        <w:rPr>
          <w:rFonts w:ascii="StobiSans Regular" w:hAnsi="StobiSans Regular"/>
          <w:b/>
          <w:sz w:val="20"/>
          <w:szCs w:val="20"/>
        </w:rPr>
        <w:t xml:space="preserve">ПРИЛОГ </w:t>
      </w:r>
      <w:r w:rsidR="000F637D" w:rsidRPr="002728FD">
        <w:rPr>
          <w:rFonts w:ascii="StobiSans Regular" w:hAnsi="StobiSans Regular"/>
          <w:b/>
          <w:sz w:val="20"/>
          <w:szCs w:val="20"/>
          <w:lang w:val="en-US"/>
        </w:rPr>
        <w:t>2</w:t>
      </w:r>
      <w:r w:rsidRPr="002728FD">
        <w:rPr>
          <w:rFonts w:ascii="StobiSans Regular" w:hAnsi="StobiSans Regular"/>
          <w:b/>
          <w:sz w:val="20"/>
          <w:szCs w:val="20"/>
        </w:rPr>
        <w:t xml:space="preserve"> – БАРАЊЕ ЗА ВРАЌАЊЕ НА ГОТОВИНСКИ ДЕПОЗИТ </w:t>
      </w:r>
      <w:bookmarkStart w:id="0" w:name="_GoBack"/>
      <w:bookmarkEnd w:id="0"/>
    </w:p>
    <w:p w:rsidR="00487E61" w:rsidRPr="002728FD" w:rsidRDefault="00487E61" w:rsidP="00487E61">
      <w:pPr>
        <w:spacing w:after="0"/>
        <w:jc w:val="right"/>
        <w:rPr>
          <w:rFonts w:ascii="StobiSans Regular" w:hAnsi="StobiSans Regular" w:cstheme="minorHAnsi"/>
          <w:b/>
          <w:sz w:val="20"/>
          <w:szCs w:val="20"/>
        </w:rPr>
      </w:pPr>
      <w:r w:rsidRPr="002728FD">
        <w:rPr>
          <w:rFonts w:ascii="StobiSans Regular" w:hAnsi="StobiSans Regular" w:cstheme="minorHAnsi"/>
          <w:b/>
          <w:sz w:val="20"/>
          <w:szCs w:val="20"/>
        </w:rPr>
        <w:t>Образец АК-БВПГД</w:t>
      </w:r>
    </w:p>
    <w:p w:rsidR="00487E61" w:rsidRDefault="00487E61" w:rsidP="00487E61">
      <w:pPr>
        <w:spacing w:after="0"/>
        <w:jc w:val="right"/>
        <w:rPr>
          <w:rFonts w:ascii="StobiSans Regular" w:hAnsi="StobiSans Regular" w:cstheme="minorHAnsi"/>
          <w:b/>
          <w:lang w:val="en-US"/>
        </w:rPr>
      </w:pPr>
    </w:p>
    <w:p w:rsidR="002728FD" w:rsidRDefault="002728FD" w:rsidP="00487E61">
      <w:pPr>
        <w:spacing w:after="0"/>
        <w:jc w:val="right"/>
        <w:rPr>
          <w:rFonts w:ascii="StobiSans Regular" w:hAnsi="StobiSans Regular" w:cstheme="minorHAnsi"/>
          <w:b/>
          <w:lang w:val="en-US"/>
        </w:rPr>
      </w:pPr>
    </w:p>
    <w:p w:rsidR="002728FD" w:rsidRPr="002728FD" w:rsidRDefault="002728FD" w:rsidP="00487E61">
      <w:pPr>
        <w:spacing w:after="0"/>
        <w:jc w:val="right"/>
        <w:rPr>
          <w:rFonts w:ascii="StobiSans Regular" w:hAnsi="StobiSans Regular" w:cstheme="minorHAnsi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178"/>
        <w:gridCol w:w="146"/>
        <w:gridCol w:w="2289"/>
        <w:gridCol w:w="1775"/>
        <w:gridCol w:w="2758"/>
      </w:tblGrid>
      <w:tr w:rsidR="00487E61" w:rsidRPr="002728FD" w:rsidTr="00532905">
        <w:trPr>
          <w:trHeight w:val="444"/>
          <w:jc w:val="center"/>
        </w:trPr>
        <w:tc>
          <w:tcPr>
            <w:tcW w:w="5000" w:type="pct"/>
            <w:gridSpan w:val="6"/>
            <w:vAlign w:val="center"/>
          </w:tcPr>
          <w:p w:rsidR="00487E61" w:rsidRPr="002728FD" w:rsidRDefault="00487E61" w:rsidP="00532905">
            <w:pPr>
              <w:spacing w:after="0"/>
              <w:jc w:val="center"/>
              <w:rPr>
                <w:rFonts w:ascii="StobiSans Regular" w:hAnsi="StobiSans Regular" w:cstheme="minorHAnsi"/>
                <w:b/>
                <w:iCs/>
                <w:sz w:val="20"/>
                <w:szCs w:val="20"/>
              </w:rPr>
            </w:pPr>
            <w:r w:rsidRPr="002728FD">
              <w:rPr>
                <w:rFonts w:ascii="StobiSans Regular" w:hAnsi="StobiSans Regular" w:cstheme="minorHAnsi"/>
                <w:b/>
                <w:bCs/>
                <w:iCs/>
                <w:sz w:val="20"/>
                <w:szCs w:val="20"/>
              </w:rPr>
              <w:t>БАРАЊЕ ЗА ВРАЌАЊЕ НА ГОТОВИНСКИ ДЕПОЗИТ</w:t>
            </w: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  <w:shd w:val="clear" w:color="auto" w:fill="E7E6E6" w:themeFill="background2"/>
            <w:vAlign w:val="center"/>
          </w:tcPr>
          <w:p w:rsidR="00487E61" w:rsidRPr="002728FD" w:rsidRDefault="00487E61" w:rsidP="00532905">
            <w:pPr>
              <w:spacing w:after="0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en-US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4775" w:type="pct"/>
            <w:gridSpan w:val="5"/>
            <w:shd w:val="clear" w:color="auto" w:fill="E7E6E6" w:themeFill="background2"/>
            <w:vAlign w:val="center"/>
          </w:tcPr>
          <w:p w:rsidR="00487E61" w:rsidRPr="002728FD" w:rsidRDefault="00487E61" w:rsidP="00532905">
            <w:pPr>
              <w:spacing w:after="0"/>
              <w:rPr>
                <w:rFonts w:ascii="StobiSans Regular" w:hAnsi="StobiSans Regular" w:cstheme="minorHAnsi"/>
                <w:b/>
                <w:iCs/>
                <w:sz w:val="20"/>
                <w:szCs w:val="20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</w:rPr>
              <w:t>Податоци за подносителот на барањето</w:t>
            </w: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</w:rPr>
              <w:t>Назив</w:t>
            </w:r>
          </w:p>
        </w:tc>
        <w:tc>
          <w:tcPr>
            <w:tcW w:w="3639" w:type="pct"/>
            <w:gridSpan w:val="4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7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Адреса</w:t>
            </w:r>
          </w:p>
        </w:tc>
        <w:tc>
          <w:tcPr>
            <w:tcW w:w="3639" w:type="pct"/>
            <w:gridSpan w:val="4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137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 xml:space="preserve">Даночен број </w:t>
            </w:r>
          </w:p>
        </w:tc>
        <w:tc>
          <w:tcPr>
            <w:tcW w:w="1271" w:type="pct"/>
            <w:gridSpan w:val="2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27" w:type="pct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Матичен број</w:t>
            </w:r>
          </w:p>
        </w:tc>
        <w:tc>
          <w:tcPr>
            <w:tcW w:w="1440" w:type="pct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137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Одговорно лице</w:t>
            </w:r>
          </w:p>
        </w:tc>
        <w:tc>
          <w:tcPr>
            <w:tcW w:w="1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Лице за контакт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137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Телефон/Телефакс</w:t>
            </w:r>
          </w:p>
        </w:tc>
        <w:tc>
          <w:tcPr>
            <w:tcW w:w="1271" w:type="pct"/>
            <w:gridSpan w:val="2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27" w:type="pct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Е-маил</w:t>
            </w:r>
          </w:p>
        </w:tc>
        <w:tc>
          <w:tcPr>
            <w:tcW w:w="1440" w:type="pct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  <w:shd w:val="clear" w:color="auto" w:fill="E7E6E6" w:themeFill="background2"/>
            <w:vAlign w:val="center"/>
          </w:tcPr>
          <w:p w:rsidR="00487E61" w:rsidRPr="002728FD" w:rsidRDefault="00487E61" w:rsidP="00532905">
            <w:pPr>
              <w:spacing w:after="0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  <w:t>2.</w:t>
            </w:r>
          </w:p>
        </w:tc>
        <w:tc>
          <w:tcPr>
            <w:tcW w:w="2408" w:type="pct"/>
            <w:gridSpan w:val="3"/>
            <w:shd w:val="clear" w:color="auto" w:fill="E7E6E6" w:themeFill="background2"/>
            <w:vAlign w:val="center"/>
          </w:tcPr>
          <w:p w:rsidR="00487E61" w:rsidRPr="002728FD" w:rsidRDefault="00487E61" w:rsidP="00532905">
            <w:pPr>
              <w:spacing w:after="0"/>
              <w:rPr>
                <w:rFonts w:ascii="StobiSans Regular" w:hAnsi="StobiSans Regular" w:cstheme="minorHAnsi"/>
                <w:b/>
                <w:b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sz w:val="20"/>
                <w:szCs w:val="20"/>
                <w:lang w:val="ru-RU"/>
              </w:rPr>
              <w:t>Износ за готовинскиот депозит: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487E61" w:rsidRPr="002728FD" w:rsidRDefault="00487E61" w:rsidP="00532905">
            <w:pPr>
              <w:spacing w:after="0"/>
              <w:rPr>
                <w:rFonts w:ascii="StobiSans Regular" w:hAnsi="StobiSans Regular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  <w:shd w:val="clear" w:color="auto" w:fill="E7E6E6" w:themeFill="background2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  <w:t>3.</w:t>
            </w:r>
          </w:p>
        </w:tc>
        <w:tc>
          <w:tcPr>
            <w:tcW w:w="4775" w:type="pct"/>
            <w:gridSpan w:val="5"/>
            <w:shd w:val="clear" w:color="auto" w:fill="E7E6E6" w:themeFill="background2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  <w:t>Жиро сметка на која ќе се изврши враќањето:</w:t>
            </w: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367" w:type="pct"/>
            <w:gridSpan w:val="2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  <w:shd w:val="clear" w:color="auto" w:fill="E7E6E6" w:themeFill="background2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iCs/>
                <w:sz w:val="20"/>
                <w:szCs w:val="20"/>
                <w:lang w:val="ru-RU"/>
              </w:rPr>
              <w:t>4.</w:t>
            </w:r>
          </w:p>
        </w:tc>
        <w:tc>
          <w:tcPr>
            <w:tcW w:w="4775" w:type="pct"/>
            <w:gridSpan w:val="5"/>
            <w:shd w:val="clear" w:color="auto" w:fill="E7E6E6" w:themeFill="background2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/>
                <w:bCs/>
                <w:iCs/>
                <w:sz w:val="20"/>
                <w:szCs w:val="20"/>
                <w:lang w:val="ru-RU"/>
              </w:rPr>
              <w:t>Подносител на барањето</w:t>
            </w:r>
          </w:p>
        </w:tc>
      </w:tr>
      <w:tr w:rsidR="00487E61" w:rsidRPr="002728FD" w:rsidTr="00532905">
        <w:trPr>
          <w:trHeight w:val="340"/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Име и презиме на одговорно лице</w:t>
            </w:r>
          </w:p>
        </w:tc>
        <w:tc>
          <w:tcPr>
            <w:tcW w:w="2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</w:tr>
      <w:tr w:rsidR="00487E61" w:rsidRPr="002728FD" w:rsidTr="00532905">
        <w:trPr>
          <w:jc w:val="center"/>
        </w:trPr>
        <w:tc>
          <w:tcPr>
            <w:tcW w:w="225" w:type="pct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487E61" w:rsidRPr="002728FD" w:rsidRDefault="00487E61" w:rsidP="00532905">
            <w:pPr>
              <w:spacing w:after="0"/>
              <w:jc w:val="center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  <w:t>Потпис на одговорно лице</w:t>
            </w:r>
          </w:p>
        </w:tc>
        <w:tc>
          <w:tcPr>
            <w:tcW w:w="2122" w:type="pct"/>
            <w:gridSpan w:val="2"/>
            <w:shd w:val="clear" w:color="auto" w:fill="auto"/>
          </w:tcPr>
          <w:p w:rsidR="00487E61" w:rsidRPr="002728FD" w:rsidRDefault="00487E61" w:rsidP="00532905">
            <w:pPr>
              <w:spacing w:after="0"/>
              <w:jc w:val="both"/>
              <w:rPr>
                <w:rFonts w:ascii="StobiSans Regular" w:hAnsi="StobiSans Regular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487E61" w:rsidRPr="002728FD" w:rsidRDefault="00487E61" w:rsidP="00532905">
            <w:pPr>
              <w:spacing w:after="0"/>
              <w:jc w:val="center"/>
              <w:rPr>
                <w:rFonts w:ascii="StobiSans Regular" w:hAnsi="StobiSans Regular" w:cstheme="minorHAnsi"/>
                <w:bCs/>
                <w:sz w:val="20"/>
                <w:szCs w:val="20"/>
                <w:lang w:val="ru-RU"/>
              </w:rPr>
            </w:pPr>
          </w:p>
          <w:p w:rsidR="00487E61" w:rsidRPr="002728FD" w:rsidRDefault="00487E61" w:rsidP="00532905">
            <w:pPr>
              <w:spacing w:after="0"/>
              <w:jc w:val="center"/>
              <w:rPr>
                <w:rFonts w:ascii="StobiSans Regular" w:hAnsi="StobiSans Regular" w:cstheme="minorHAnsi"/>
                <w:bCs/>
                <w:sz w:val="20"/>
                <w:szCs w:val="20"/>
                <w:lang w:val="ru-RU"/>
              </w:rPr>
            </w:pPr>
            <w:r w:rsidRPr="002728FD">
              <w:rPr>
                <w:rFonts w:ascii="StobiSans Regular" w:hAnsi="StobiSans Regular" w:cstheme="minorHAnsi"/>
                <w:bCs/>
                <w:sz w:val="20"/>
                <w:szCs w:val="20"/>
                <w:lang w:val="ru-RU"/>
              </w:rPr>
              <w:t>(м.п.)</w:t>
            </w:r>
          </w:p>
          <w:p w:rsidR="00487E61" w:rsidRPr="002728FD" w:rsidRDefault="00487E61" w:rsidP="00532905">
            <w:pPr>
              <w:spacing w:after="0"/>
              <w:jc w:val="center"/>
              <w:rPr>
                <w:rFonts w:ascii="StobiSans Regular" w:hAnsi="StobiSans Regular" w:cstheme="minorHAnsi"/>
                <w:sz w:val="20"/>
                <w:szCs w:val="20"/>
                <w:lang w:val="ru-RU"/>
              </w:rPr>
            </w:pPr>
          </w:p>
        </w:tc>
      </w:tr>
    </w:tbl>
    <w:p w:rsidR="00487E61" w:rsidRPr="002728FD" w:rsidRDefault="00487E61" w:rsidP="00487E61">
      <w:pPr>
        <w:spacing w:after="0"/>
        <w:jc w:val="both"/>
        <w:rPr>
          <w:rFonts w:ascii="StobiSans Regular" w:hAnsi="StobiSans Regular"/>
        </w:rPr>
      </w:pPr>
    </w:p>
    <w:p w:rsidR="00487E61" w:rsidRPr="002728FD" w:rsidRDefault="00487E61" w:rsidP="00487E61">
      <w:pPr>
        <w:spacing w:after="0"/>
        <w:rPr>
          <w:rFonts w:ascii="StobiSans Regular" w:hAnsi="StobiSans Regular"/>
          <w:b/>
        </w:rPr>
      </w:pPr>
    </w:p>
    <w:p w:rsidR="00487E61" w:rsidRPr="002728FD" w:rsidRDefault="00487E61" w:rsidP="00487E61">
      <w:pPr>
        <w:spacing w:after="0"/>
        <w:rPr>
          <w:rFonts w:ascii="StobiSans Regular" w:hAnsi="StobiSans Regular"/>
          <w:b/>
        </w:rPr>
      </w:pPr>
    </w:p>
    <w:p w:rsidR="00487E61" w:rsidRDefault="00487E61" w:rsidP="00487E61">
      <w:pPr>
        <w:spacing w:after="0"/>
        <w:rPr>
          <w:b/>
        </w:rPr>
      </w:pPr>
    </w:p>
    <w:p w:rsidR="00487E61" w:rsidRDefault="00487E61" w:rsidP="00487E61">
      <w:pPr>
        <w:spacing w:after="0"/>
        <w:rPr>
          <w:b/>
        </w:rPr>
      </w:pPr>
    </w:p>
    <w:p w:rsidR="00487E61" w:rsidRDefault="00487E61" w:rsidP="00487E61">
      <w:pPr>
        <w:spacing w:after="0"/>
        <w:rPr>
          <w:b/>
        </w:rPr>
      </w:pPr>
    </w:p>
    <w:p w:rsidR="00BC1FFA" w:rsidRDefault="00BC1FFA"/>
    <w:sectPr w:rsidR="00BC1FFA" w:rsidSect="006228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B1" w:rsidRDefault="003311B1" w:rsidP="002728FD">
      <w:pPr>
        <w:spacing w:after="0" w:line="240" w:lineRule="auto"/>
      </w:pPr>
      <w:r>
        <w:separator/>
      </w:r>
    </w:p>
  </w:endnote>
  <w:endnote w:type="continuationSeparator" w:id="0">
    <w:p w:rsidR="003311B1" w:rsidRDefault="003311B1" w:rsidP="002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B1" w:rsidRDefault="003311B1" w:rsidP="002728FD">
      <w:pPr>
        <w:spacing w:after="0" w:line="240" w:lineRule="auto"/>
      </w:pPr>
      <w:r>
        <w:separator/>
      </w:r>
    </w:p>
  </w:footnote>
  <w:footnote w:type="continuationSeparator" w:id="0">
    <w:p w:rsidR="003311B1" w:rsidRDefault="003311B1" w:rsidP="002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FD" w:rsidRPr="002728FD" w:rsidRDefault="002728FD" w:rsidP="002728FD">
    <w:pPr>
      <w:spacing w:after="0" w:line="240" w:lineRule="auto"/>
      <w:ind w:left="1134"/>
      <w:jc w:val="both"/>
      <w:rPr>
        <w:rFonts w:ascii="StobiSans Regular" w:eastAsia="Times New Roman" w:hAnsi="StobiSans Regular" w:cs="Times New Roman"/>
        <w:b/>
        <w:sz w:val="20"/>
        <w:szCs w:val="20"/>
      </w:rPr>
    </w:pPr>
    <w:r w:rsidRPr="002728FD">
      <w:rPr>
        <w:rFonts w:ascii="MAC C Times" w:eastAsia="Times New Roman" w:hAnsi="MAC C Times" w:cs="Times New Roman"/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-45085</wp:posOffset>
          </wp:positionV>
          <wp:extent cx="771525" cy="828675"/>
          <wp:effectExtent l="0" t="0" r="9525" b="0"/>
          <wp:wrapSquare wrapText="bothSides"/>
          <wp:docPr id="1" name="Picture 1" descr="carina-logo-severna_3---vekt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na-logo-severna_3---vektor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28FD">
      <w:rPr>
        <w:rFonts w:ascii="StobiSans Regular" w:eastAsia="Times New Roman" w:hAnsi="StobiSans Regular" w:cs="Times New Roman"/>
        <w:b/>
        <w:sz w:val="20"/>
        <w:szCs w:val="20"/>
      </w:rPr>
      <w:t xml:space="preserve">РЕПУБЛИКА СЕВЕРНА  МАКЕДОНИЈА </w:t>
    </w:r>
  </w:p>
  <w:p w:rsidR="002728FD" w:rsidRPr="002728FD" w:rsidRDefault="002728FD" w:rsidP="002728FD">
    <w:pPr>
      <w:spacing w:after="0" w:line="240" w:lineRule="auto"/>
      <w:ind w:left="1134"/>
      <w:jc w:val="both"/>
      <w:rPr>
        <w:rFonts w:ascii="StobiSans Regular" w:eastAsia="Times New Roman" w:hAnsi="StobiSans Regular" w:cs="Times New Roman"/>
        <w:b/>
        <w:sz w:val="18"/>
        <w:szCs w:val="18"/>
      </w:rPr>
    </w:pPr>
    <w:r w:rsidRPr="002728FD">
      <w:rPr>
        <w:rFonts w:ascii="StobiSans Regular" w:eastAsia="Times New Roman" w:hAnsi="StobiSans Regular" w:cs="Times New Roman"/>
        <w:b/>
        <w:sz w:val="18"/>
        <w:szCs w:val="18"/>
      </w:rPr>
      <w:t>МИНИСТЕРСТВО ЗА ФИНАНСИИ</w:t>
    </w:r>
  </w:p>
  <w:p w:rsidR="002728FD" w:rsidRPr="002728FD" w:rsidRDefault="002728FD" w:rsidP="002728FD">
    <w:pPr>
      <w:pBdr>
        <w:bottom w:val="thickThinSmallGap" w:sz="24" w:space="1" w:color="auto"/>
      </w:pBdr>
      <w:spacing w:after="0" w:line="240" w:lineRule="auto"/>
      <w:ind w:left="1134"/>
      <w:rPr>
        <w:rFonts w:ascii="StobiSans Regular" w:eastAsia="Times New Roman" w:hAnsi="StobiSans Regular" w:cs="Times New Roman"/>
      </w:rPr>
    </w:pPr>
    <w:r w:rsidRPr="002728FD">
      <w:rPr>
        <w:rFonts w:ascii="StobiSans Regular" w:eastAsia="Times New Roman" w:hAnsi="StobiSans Regular" w:cs="Times New Roman"/>
        <w:b/>
      </w:rPr>
      <w:t xml:space="preserve">ЦАРИНСКА УПРАВА                                                                                     </w:t>
    </w:r>
  </w:p>
  <w:p w:rsidR="002728FD" w:rsidRPr="002728FD" w:rsidRDefault="002728FD" w:rsidP="002728FD">
    <w:pPr>
      <w:pBdr>
        <w:bottom w:val="thickThinSmallGap" w:sz="24" w:space="1" w:color="auto"/>
      </w:pBdr>
      <w:spacing w:after="0" w:line="240" w:lineRule="auto"/>
      <w:ind w:left="1134"/>
      <w:rPr>
        <w:rFonts w:ascii="StobiSans Regular" w:eastAsia="Times New Roman" w:hAnsi="StobiSans Regular" w:cs="Times New Roman"/>
        <w:b/>
      </w:rPr>
    </w:pPr>
    <w:r w:rsidRPr="002728FD">
      <w:rPr>
        <w:rFonts w:ascii="StobiSans Regular" w:eastAsia="Times New Roman" w:hAnsi="StobiSans Regular" w:cs="Times New Roman"/>
        <w:b/>
        <w:sz w:val="20"/>
        <w:szCs w:val="20"/>
      </w:rPr>
      <w:t xml:space="preserve">Сектор за </w:t>
    </w:r>
    <w:r>
      <w:rPr>
        <w:rFonts w:ascii="StobiSans Regular" w:eastAsia="Times New Roman" w:hAnsi="StobiSans Regular" w:cs="Times New Roman"/>
        <w:b/>
        <w:sz w:val="20"/>
        <w:szCs w:val="20"/>
      </w:rPr>
      <w:t>акцизи</w:t>
    </w:r>
    <w:r w:rsidRPr="002728FD">
      <w:rPr>
        <w:rFonts w:ascii="StobiSans Regular" w:eastAsia="Times New Roman" w:hAnsi="StobiSans Regular" w:cs="Times New Roman"/>
        <w:b/>
        <w:sz w:val="20"/>
        <w:szCs w:val="20"/>
      </w:rPr>
      <w:t xml:space="preserve"> – Одделение за </w:t>
    </w:r>
    <w:r w:rsidR="00294C95">
      <w:rPr>
        <w:rFonts w:ascii="StobiSans Regular" w:eastAsia="Times New Roman" w:hAnsi="StobiSans Regular" w:cs="Times New Roman"/>
        <w:b/>
        <w:sz w:val="20"/>
        <w:szCs w:val="20"/>
      </w:rPr>
      <w:t>акцизни дозволи и одобренија</w:t>
    </w:r>
    <w:r w:rsidRPr="002728FD">
      <w:rPr>
        <w:rFonts w:ascii="StobiSans Regular" w:eastAsia="Times New Roman" w:hAnsi="StobiSans Regular" w:cs="Times New Roman"/>
        <w:b/>
      </w:rPr>
      <w:t xml:space="preserve">    </w:t>
    </w:r>
    <w:r w:rsidRPr="002728FD">
      <w:rPr>
        <w:rFonts w:ascii="StobiSerif Regular" w:eastAsia="Times New Roman" w:hAnsi="StobiSerif Regular" w:cs="Times New Roman"/>
        <w:b/>
        <w:sz w:val="20"/>
        <w:szCs w:val="20"/>
      </w:rPr>
      <w:t xml:space="preserve">                                          </w:t>
    </w:r>
  </w:p>
  <w:p w:rsidR="002728FD" w:rsidRPr="002728FD" w:rsidRDefault="002728FD" w:rsidP="002728FD">
    <w:pPr>
      <w:spacing w:after="0" w:line="240" w:lineRule="atLeast"/>
      <w:ind w:left="490" w:firstLine="720"/>
      <w:rPr>
        <w:rFonts w:ascii="StobiSans Regular" w:eastAsia="Times New Roman" w:hAnsi="StobiSans Regular" w:cs="Times New Roman"/>
        <w:sz w:val="16"/>
        <w:szCs w:val="16"/>
        <w:lang w:val="en-US"/>
      </w:rPr>
    </w:pPr>
    <w:r w:rsidRPr="002728FD">
      <w:rPr>
        <w:rFonts w:ascii="StobiSerif Regular" w:eastAsia="Times New Roman" w:hAnsi="StobiSerif Regular" w:cs="Times New Roman"/>
        <w:b/>
        <w:sz w:val="20"/>
        <w:szCs w:val="20"/>
      </w:rPr>
      <w:t xml:space="preserve">                                       </w:t>
    </w:r>
    <w:r w:rsidRPr="002728FD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Pr="002728FD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Pr="002728FD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Pr="002728FD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="0094393D">
      <w:rPr>
        <w:rFonts w:ascii="StobiSans Regular" w:eastAsia="Times New Roman" w:hAnsi="StobiSans Regular" w:cs="Times New Roman"/>
        <w:b/>
        <w:sz w:val="16"/>
        <w:szCs w:val="16"/>
        <w:lang w:val="ru-RU"/>
      </w:rPr>
      <w:t xml:space="preserve">                  01.30.37.УП.011.0</w:t>
    </w:r>
    <w:r w:rsidR="00294C95">
      <w:rPr>
        <w:rFonts w:ascii="StobiSans Regular" w:eastAsia="Times New Roman" w:hAnsi="StobiSans Regular" w:cs="Times New Roman"/>
        <w:b/>
        <w:sz w:val="16"/>
        <w:szCs w:val="16"/>
        <w:lang w:val="ru-RU"/>
      </w:rPr>
      <w:t>2</w:t>
    </w:r>
    <w:r w:rsidR="0094393D">
      <w:rPr>
        <w:rFonts w:ascii="StobiSans Regular" w:eastAsia="Times New Roman" w:hAnsi="StobiSans Regular" w:cs="Times New Roman"/>
        <w:b/>
        <w:sz w:val="16"/>
        <w:szCs w:val="16"/>
        <w:lang w:val="ru-RU"/>
      </w:rPr>
      <w:t>-ОБ.02</w:t>
    </w:r>
    <w:r w:rsidR="0094393D" w:rsidRPr="0094393D">
      <w:rPr>
        <w:rFonts w:ascii="StobiSans Regular" w:eastAsia="Times New Roman" w:hAnsi="StobiSans Regular" w:cs="Times New Roman"/>
        <w:b/>
        <w:sz w:val="16"/>
        <w:szCs w:val="16"/>
        <w:lang w:val="ru-RU"/>
      </w:rPr>
      <w:t>.0</w:t>
    </w:r>
    <w:r w:rsidR="00294C95">
      <w:rPr>
        <w:rFonts w:ascii="StobiSans Regular" w:eastAsia="Times New Roman" w:hAnsi="StobiSans Regular" w:cs="Times New Roman"/>
        <w:b/>
        <w:sz w:val="16"/>
        <w:szCs w:val="16"/>
        <w:lang w:val="ru-RU"/>
      </w:rPr>
      <w:t>2</w:t>
    </w:r>
  </w:p>
  <w:p w:rsidR="002728FD" w:rsidRDefault="002728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7E61"/>
    <w:rsid w:val="00042F3E"/>
    <w:rsid w:val="00080750"/>
    <w:rsid w:val="000F637D"/>
    <w:rsid w:val="001E3B94"/>
    <w:rsid w:val="002728FD"/>
    <w:rsid w:val="00294C95"/>
    <w:rsid w:val="003267B3"/>
    <w:rsid w:val="003311B1"/>
    <w:rsid w:val="00487E61"/>
    <w:rsid w:val="006228CB"/>
    <w:rsid w:val="0094393D"/>
    <w:rsid w:val="00BC1FFA"/>
    <w:rsid w:val="00D65D5A"/>
    <w:rsid w:val="00D83D24"/>
    <w:rsid w:val="00ED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1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D"/>
    <w:rPr>
      <w:rFonts w:eastAsiaTheme="minorEastAsia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FD"/>
    <w:rPr>
      <w:rFonts w:eastAsiaTheme="minorEastAsia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B3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C508.89A1F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Customs Administration of the R. of Macedonia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 Mazenkovski</dc:creator>
  <cp:lastModifiedBy>sanja.mirova</cp:lastModifiedBy>
  <cp:revision>2</cp:revision>
  <cp:lastPrinted>2021-09-23T07:14:00Z</cp:lastPrinted>
  <dcterms:created xsi:type="dcterms:W3CDTF">2022-10-31T14:03:00Z</dcterms:created>
  <dcterms:modified xsi:type="dcterms:W3CDTF">2022-10-31T14:03:00Z</dcterms:modified>
</cp:coreProperties>
</file>